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F3" w:rsidRDefault="00EA3BF3">
      <w:pPr>
        <w:ind w:right="14"/>
      </w:pPr>
      <w:r>
        <w:t>Письмо №1</w:t>
      </w:r>
      <w:r w:rsidR="00046DE7">
        <w:t xml:space="preserve">112 </w:t>
      </w:r>
      <w:r>
        <w:t xml:space="preserve">от </w:t>
      </w:r>
      <w:r w:rsidR="00046DE7">
        <w:t>07 ноября</w:t>
      </w:r>
      <w:r>
        <w:t xml:space="preserve"> 2022 года</w:t>
      </w:r>
    </w:p>
    <w:p w:rsidR="006413D3" w:rsidRDefault="006413D3">
      <w:pPr>
        <w:ind w:right="14"/>
      </w:pPr>
    </w:p>
    <w:p w:rsidR="00EA3BF3" w:rsidRPr="00652530" w:rsidRDefault="006413D3" w:rsidP="006413D3">
      <w:pPr>
        <w:ind w:right="14"/>
        <w:rPr>
          <w:b/>
        </w:rPr>
      </w:pPr>
      <w:r w:rsidRPr="00652530">
        <w:rPr>
          <w:b/>
        </w:rPr>
        <w:t xml:space="preserve">О </w:t>
      </w:r>
      <w:r w:rsidR="00652530" w:rsidRPr="00652530">
        <w:rPr>
          <w:b/>
        </w:rPr>
        <w:t xml:space="preserve">регистрации на платформе </w:t>
      </w:r>
      <w:proofErr w:type="spellStart"/>
      <w:r w:rsidR="00652530" w:rsidRPr="00652530">
        <w:rPr>
          <w:b/>
        </w:rPr>
        <w:t>Сферум</w:t>
      </w:r>
      <w:proofErr w:type="spellEnd"/>
    </w:p>
    <w:p w:rsidR="00652530" w:rsidRDefault="00652530" w:rsidP="00652530">
      <w:pPr>
        <w:ind w:right="14"/>
        <w:jc w:val="right"/>
      </w:pPr>
      <w:r>
        <w:t>Руководителям ОО</w:t>
      </w:r>
    </w:p>
    <w:p w:rsidR="00EA3BF3" w:rsidRDefault="00EA3BF3">
      <w:pPr>
        <w:ind w:right="14"/>
      </w:pPr>
    </w:p>
    <w:p w:rsidR="00046DE7" w:rsidRPr="00046DE7" w:rsidRDefault="00046DE7" w:rsidP="00046DE7">
      <w:pPr>
        <w:spacing w:after="5" w:line="249" w:lineRule="auto"/>
        <w:ind w:left="33" w:right="14" w:firstLine="715"/>
      </w:pPr>
      <w:r w:rsidRPr="00046DE7">
        <w:t>В соответствии с ранее направленными письмами Министерством образования и науки Республики Дагестан</w:t>
      </w:r>
      <w:r>
        <w:t xml:space="preserve"> и Управлением образования Сергокалинского района</w:t>
      </w:r>
      <w:r w:rsidRPr="00046DE7">
        <w:t xml:space="preserve"> руководителям общеобразовательных организаций</w:t>
      </w:r>
      <w:r w:rsidR="00F5659E">
        <w:t>, а также в соответствии с письмом МО и Н РД №06-15379/06-18 от 03.11.2022г.</w:t>
      </w:r>
      <w:bookmarkStart w:id="0" w:name="_GoBack"/>
      <w:bookmarkEnd w:id="0"/>
      <w:r w:rsidRPr="00046DE7">
        <w:t xml:space="preserve"> </w:t>
      </w:r>
      <w:r w:rsidRPr="00A24055">
        <w:rPr>
          <w:szCs w:val="28"/>
        </w:rPr>
        <w:t xml:space="preserve">МКУ «Управление образования» </w:t>
      </w:r>
      <w:r>
        <w:rPr>
          <w:szCs w:val="28"/>
        </w:rPr>
        <w:t xml:space="preserve">информирует о том, что </w:t>
      </w:r>
      <w:r w:rsidRPr="00046DE7">
        <w:t xml:space="preserve">необходимо </w:t>
      </w:r>
      <w:r>
        <w:t xml:space="preserve">было </w:t>
      </w:r>
      <w:r w:rsidRPr="00046DE7">
        <w:t xml:space="preserve">подключить свои </w:t>
      </w:r>
      <w:r>
        <w:t>школы</w:t>
      </w:r>
      <w:r w:rsidRPr="00046DE7">
        <w:t xml:space="preserve"> к информационно-коммуникационной образовательной платформе «</w:t>
      </w:r>
      <w:proofErr w:type="spellStart"/>
      <w:r w:rsidRPr="00046DE7">
        <w:t>Сферум</w:t>
      </w:r>
      <w:proofErr w:type="spellEnd"/>
      <w:r w:rsidRPr="00046DE7">
        <w:t>» (далее — Платформа).</w:t>
      </w:r>
    </w:p>
    <w:p w:rsidR="00046DE7" w:rsidRPr="00046DE7" w:rsidRDefault="00046DE7" w:rsidP="00046DE7">
      <w:pPr>
        <w:spacing w:after="5" w:line="249" w:lineRule="auto"/>
        <w:ind w:left="33" w:right="14" w:firstLine="715"/>
      </w:pPr>
      <w:r w:rsidRPr="00046DE7">
        <w:t>Однако, проведенный мониторинг использования Платформы от 31.10.2022 показывает низкий уровень регистрации педагогических работников и обучающихся, что существенно снижает один из основных показателей цифровой зрелости, характеризующий уровень использования педагогическими работниками и обучающимися сервисов федеральной информационно-сервисной платформы цифровой образовательной среды.</w:t>
      </w:r>
    </w:p>
    <w:p w:rsidR="00046DE7" w:rsidRPr="00046DE7" w:rsidRDefault="00046DE7" w:rsidP="00046DE7">
      <w:pPr>
        <w:spacing w:after="5" w:line="249" w:lineRule="auto"/>
        <w:ind w:left="33" w:right="14" w:firstLine="715"/>
      </w:pPr>
      <w:r w:rsidRPr="00046DE7">
        <w:t>В целях достижения Республикой Дагестан целевых показателей федерального проекта «Цифровая образовательная среда» национального проекта «Образование» необходимо провести работу по регистрации обучающихся и педагогических работников информационно</w:t>
      </w:r>
      <w:r>
        <w:t>-</w:t>
      </w:r>
      <w:r w:rsidRPr="00046DE7">
        <w:t>коммуникационной образовательной платформе «</w:t>
      </w:r>
      <w:proofErr w:type="spellStart"/>
      <w:r w:rsidRPr="00046DE7">
        <w:t>Сферум</w:t>
      </w:r>
      <w:proofErr w:type="spellEnd"/>
      <w:r w:rsidRPr="00046DE7">
        <w:t>».</w:t>
      </w:r>
    </w:p>
    <w:p w:rsidR="00046DE7" w:rsidRPr="008C5259" w:rsidRDefault="00046DE7" w:rsidP="00046DE7">
      <w:pPr>
        <w:spacing w:line="276" w:lineRule="auto"/>
        <w:ind w:right="14"/>
        <w:rPr>
          <w:rFonts w:ascii="Calibri" w:eastAsia="Calibri" w:hAnsi="Calibri" w:cs="Calibri"/>
          <w:szCs w:val="28"/>
        </w:rPr>
      </w:pPr>
      <w:r>
        <w:rPr>
          <w:szCs w:val="28"/>
        </w:rPr>
        <w:t>По данным на 31.10.2022г. по району у</w:t>
      </w:r>
      <w:r w:rsidRPr="00A24055">
        <w:rPr>
          <w:szCs w:val="28"/>
        </w:rPr>
        <w:t xml:space="preserve">чеников </w:t>
      </w:r>
      <w:r>
        <w:rPr>
          <w:szCs w:val="28"/>
        </w:rPr>
        <w:t xml:space="preserve">из 3691 </w:t>
      </w:r>
      <w:r w:rsidRPr="00A24055">
        <w:rPr>
          <w:szCs w:val="28"/>
        </w:rPr>
        <w:t xml:space="preserve">зарегистрировано в </w:t>
      </w:r>
      <w:proofErr w:type="spellStart"/>
      <w:r w:rsidRPr="00A24055">
        <w:rPr>
          <w:szCs w:val="28"/>
        </w:rPr>
        <w:t>Сферум</w:t>
      </w:r>
      <w:proofErr w:type="spellEnd"/>
      <w:r>
        <w:rPr>
          <w:szCs w:val="28"/>
        </w:rPr>
        <w:t xml:space="preserve"> 2765, у</w:t>
      </w:r>
      <w:r w:rsidRPr="00A24055">
        <w:rPr>
          <w:szCs w:val="28"/>
        </w:rPr>
        <w:t xml:space="preserve">чителей зарегистрировано в </w:t>
      </w:r>
      <w:proofErr w:type="spellStart"/>
      <w:r w:rsidRPr="00A24055">
        <w:rPr>
          <w:szCs w:val="28"/>
        </w:rPr>
        <w:t>Сферум</w:t>
      </w:r>
      <w:proofErr w:type="spellEnd"/>
      <w:r>
        <w:rPr>
          <w:szCs w:val="28"/>
        </w:rPr>
        <w:t xml:space="preserve"> 570 (см. в приложении). Просим обеспечить регистрацию на платформе всех учащихся и учителей.</w:t>
      </w:r>
    </w:p>
    <w:p w:rsidR="00046DE7" w:rsidRPr="00046DE7" w:rsidRDefault="00046DE7" w:rsidP="00046DE7">
      <w:pPr>
        <w:spacing w:after="332" w:line="249" w:lineRule="auto"/>
        <w:ind w:left="33" w:right="14" w:firstLine="715"/>
      </w:pPr>
      <w:r w:rsidRPr="00046DE7">
        <w:t xml:space="preserve">Информацию о проделанной работе просим представить согласно приложенной форме на электронный адрес: </w:t>
      </w:r>
      <w:proofErr w:type="spellStart"/>
      <w:r>
        <w:rPr>
          <w:u w:val="single" w:color="000000"/>
          <w:lang w:val="en-US"/>
        </w:rPr>
        <w:t>uma</w:t>
      </w:r>
      <w:proofErr w:type="spellEnd"/>
      <w:r w:rsidRPr="00046DE7">
        <w:rPr>
          <w:u w:val="single" w:color="000000"/>
        </w:rPr>
        <w:t>196565@</w:t>
      </w:r>
      <w:r>
        <w:rPr>
          <w:u w:val="single" w:color="000000"/>
          <w:lang w:val="en-US"/>
        </w:rPr>
        <w:t>mail</w:t>
      </w:r>
      <w:r w:rsidRPr="00046DE7">
        <w:rPr>
          <w:u w:val="single" w:color="000000"/>
        </w:rPr>
        <w:t>.</w:t>
      </w:r>
      <w:proofErr w:type="spellStart"/>
      <w:r>
        <w:rPr>
          <w:u w:val="single" w:color="000000"/>
          <w:lang w:val="en-US"/>
        </w:rPr>
        <w:t>ru</w:t>
      </w:r>
      <w:proofErr w:type="spellEnd"/>
      <w:r w:rsidRPr="00046DE7">
        <w:t xml:space="preserve"> в срок до </w:t>
      </w:r>
      <w:r>
        <w:t>12 часов 11</w:t>
      </w:r>
      <w:r w:rsidRPr="00046DE7">
        <w:t xml:space="preserve"> ноября 2022 года.</w:t>
      </w:r>
    </w:p>
    <w:p w:rsidR="00046DE7" w:rsidRPr="00046DE7" w:rsidRDefault="00046DE7" w:rsidP="00046DE7">
      <w:pPr>
        <w:spacing w:after="608" w:line="249" w:lineRule="auto"/>
        <w:ind w:left="725" w:right="14" w:firstLine="0"/>
      </w:pPr>
      <w:r w:rsidRPr="00046DE7">
        <w:t>Приложение: в электронном виде.</w:t>
      </w:r>
    </w:p>
    <w:p w:rsidR="007721BC" w:rsidRDefault="007721BC">
      <w:pPr>
        <w:sectPr w:rsidR="007721BC">
          <w:pgSz w:w="11902" w:h="16834"/>
          <w:pgMar w:top="1231" w:right="785" w:bottom="1083" w:left="1714" w:header="720" w:footer="720" w:gutter="0"/>
          <w:cols w:space="720"/>
        </w:sectPr>
      </w:pPr>
    </w:p>
    <w:p w:rsidR="00EA3BF3" w:rsidRPr="000A6B60" w:rsidRDefault="00EA3BF3" w:rsidP="00EA3BF3">
      <w:pPr>
        <w:pStyle w:val="a3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Начальник МКУ</w:t>
      </w:r>
    </w:p>
    <w:p w:rsidR="00EA3BF3" w:rsidRDefault="00EA3BF3" w:rsidP="00EA3BF3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EA3BF3" w:rsidRPr="000A6B60" w:rsidRDefault="00EA3BF3" w:rsidP="00EA3BF3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3BF3" w:rsidRPr="000A6B60" w:rsidRDefault="00EA3BF3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A24055" w:rsidRDefault="00EA3BF3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sectPr w:rsidR="00A24055">
      <w:type w:val="continuous"/>
      <w:pgSz w:w="11902" w:h="16834"/>
      <w:pgMar w:top="1285" w:right="828" w:bottom="1123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BC"/>
    <w:rsid w:val="00046DE7"/>
    <w:rsid w:val="006413D3"/>
    <w:rsid w:val="00652530"/>
    <w:rsid w:val="007721BC"/>
    <w:rsid w:val="00A24055"/>
    <w:rsid w:val="00EA3BF3"/>
    <w:rsid w:val="00F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79AB"/>
  <w15:docId w15:val="{029FFF5A-D952-4479-82F3-DAD8729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86" w:lineRule="auto"/>
      <w:ind w:left="7" w:right="2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F3"/>
    <w:pPr>
      <w:suppressAutoHyphens/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2022-11-07T14:25:00Z</dcterms:created>
  <dcterms:modified xsi:type="dcterms:W3CDTF">2022-11-07T14:46:00Z</dcterms:modified>
</cp:coreProperties>
</file>